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0C" w:rsidRDefault="00506D0C" w:rsidP="009C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4786630</wp:posOffset>
            </wp:positionH>
            <wp:positionV relativeFrom="margin">
              <wp:posOffset>-41910</wp:posOffset>
            </wp:positionV>
            <wp:extent cx="1333500" cy="600075"/>
            <wp:effectExtent l="1905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-89535</wp:posOffset>
            </wp:positionV>
            <wp:extent cx="2009775" cy="647700"/>
            <wp:effectExtent l="1905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-556895</wp:posOffset>
            </wp:positionH>
            <wp:positionV relativeFrom="margin">
              <wp:posOffset>-3810</wp:posOffset>
            </wp:positionV>
            <wp:extent cx="507365" cy="657225"/>
            <wp:effectExtent l="38100" t="0" r="26035" b="0"/>
            <wp:wrapTight wrapText="bothSides">
              <wp:wrapPolygon edited="0">
                <wp:start x="-1622" y="0"/>
                <wp:lineTo x="-1622" y="21287"/>
                <wp:lineTo x="22708" y="21287"/>
                <wp:lineTo x="22708" y="0"/>
                <wp:lineTo x="-1622" y="0"/>
              </wp:wrapPolygon>
            </wp:wrapTight>
            <wp:docPr id="3" name="Obraz 3" descr="C:\Users\katmaleszewska\Downloads\Kopia logo_instytut_matki_i_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maleszewska\Downloads\Kopia logo_instytut_matki_i_dziec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0">
                        <a:sysClr val="window" lastClr="FFFFFF">
                          <a:alpha val="0"/>
                        </a:sysClr>
                      </a:glow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506D0C" w:rsidRDefault="00506D0C" w:rsidP="009C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D0C" w:rsidRDefault="00506D0C" w:rsidP="009C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D0C" w:rsidRDefault="00506D0C" w:rsidP="009C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F7F" w:rsidRDefault="00D87F7F" w:rsidP="009C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4BC" w:rsidRDefault="00506D0C" w:rsidP="009C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11237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KOLENIE PERSONELU MEDYCZNEGO W ZAKRESIE PSYCHOONKOLOGII</w:t>
      </w:r>
      <w:r w:rsidR="00495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7F7F" w:rsidRPr="00D87F7F" w:rsidRDefault="00D87F7F" w:rsidP="00D87F7F">
      <w:pPr>
        <w:spacing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D87F7F">
        <w:rPr>
          <w:rFonts w:ascii="Times New Roman" w:hAnsi="Times New Roman" w:cs="Times New Roman"/>
          <w:sz w:val="18"/>
          <w:szCs w:val="18"/>
        </w:rPr>
        <w:t>(projekt finansowany przez Ministerstwa Zdrowia w ramach Narodowego Programu Zwalczania Chorób Nowotworowych)</w:t>
      </w:r>
    </w:p>
    <w:p w:rsidR="00506D0C" w:rsidRDefault="00506D0C" w:rsidP="00506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0C" w:rsidRPr="009C34BC" w:rsidRDefault="00506D0C" w:rsidP="00506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34BC">
        <w:rPr>
          <w:rFonts w:ascii="Times New Roman" w:hAnsi="Times New Roman" w:cs="Times New Roman"/>
          <w:sz w:val="24"/>
          <w:szCs w:val="24"/>
        </w:rPr>
        <w:t xml:space="preserve">sychoonkologia jest dziedziną, która w medycynie rozwija się bardzo dynamicznie od lat 70-tych ubiegłego wieku. Jej rozwój wynika z interdyscyplinarnego podejścia do </w:t>
      </w:r>
      <w:r w:rsidR="00D87F7F" w:rsidRPr="009C34BC">
        <w:rPr>
          <w:rFonts w:ascii="Times New Roman" w:hAnsi="Times New Roman" w:cs="Times New Roman"/>
          <w:sz w:val="24"/>
          <w:szCs w:val="24"/>
        </w:rPr>
        <w:t>choroby, jako</w:t>
      </w:r>
      <w:r w:rsidRPr="009C34BC">
        <w:rPr>
          <w:rFonts w:ascii="Times New Roman" w:hAnsi="Times New Roman" w:cs="Times New Roman"/>
          <w:sz w:val="24"/>
          <w:szCs w:val="24"/>
        </w:rPr>
        <w:t xml:space="preserve"> wydarzenia biologicznego, psychologicznego i społecznego. W Polsce zapotrzebowanie na działalność psychoonkologiczną jest ogromne. Wynika ono z dysproporcji pomiędzy wysokim poziomem onkologii i przygotowania fachowego personelu medycznego w zakresie diagnostyki i leczenia, a niewielkim zasobem wiedzy na temat potrzeb psychicznych chorych i umiejętności rozmowy oraz udzielania im podstawowego wsparcia psychicznego. </w:t>
      </w:r>
    </w:p>
    <w:p w:rsidR="00167359" w:rsidRDefault="00167359" w:rsidP="00506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0C" w:rsidRPr="009C34BC" w:rsidRDefault="00506D0C" w:rsidP="00506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BC">
        <w:rPr>
          <w:rFonts w:ascii="Times New Roman" w:hAnsi="Times New Roman" w:cs="Times New Roman"/>
          <w:sz w:val="24"/>
          <w:szCs w:val="24"/>
        </w:rPr>
        <w:t>Bardzo często również w fachowej prasie medycznej podnoszony jest problem konieczności poprawy komunikacji z chorymi, a także profilaktyki w zakresie zespołu wypalenia. Zagrożenie wypaleniem wynika z jednej strony z obciążającej emocjonalnie pracy personelu medycznego (zwłaszcza pielęgniarek onkologicznych), z drugiej zaś z braku umiejętności radzenia sobie ze stresem w pracy.</w:t>
      </w:r>
    </w:p>
    <w:p w:rsidR="00167359" w:rsidRDefault="00167359" w:rsidP="00506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0C" w:rsidRPr="009C34BC" w:rsidRDefault="00506D0C" w:rsidP="00506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BC">
        <w:rPr>
          <w:rFonts w:ascii="Times New Roman" w:hAnsi="Times New Roman" w:cs="Times New Roman"/>
          <w:sz w:val="24"/>
          <w:szCs w:val="24"/>
        </w:rPr>
        <w:t xml:space="preserve">Choroba nowotworowa to poważne wyzwanie fizyczne, psychiczne i społeczne, które stawia chorych onkologicznie w obliczu poważnych problemów. Wśród nich można wymienić m.in. uciążliwe leczenie i jego skutki uboczne, zmianę obrazu ciała i obniżenie samooceny, lęk o przyszłość, utratę ról </w:t>
      </w:r>
      <w:r w:rsidR="00D87F7F" w:rsidRPr="009C34BC">
        <w:rPr>
          <w:rFonts w:ascii="Times New Roman" w:hAnsi="Times New Roman" w:cs="Times New Roman"/>
          <w:sz w:val="24"/>
          <w:szCs w:val="24"/>
        </w:rPr>
        <w:t>społecznych, a</w:t>
      </w:r>
      <w:r w:rsidRPr="009C34BC">
        <w:rPr>
          <w:rFonts w:ascii="Times New Roman" w:hAnsi="Times New Roman" w:cs="Times New Roman"/>
          <w:sz w:val="24"/>
          <w:szCs w:val="24"/>
        </w:rPr>
        <w:t xml:space="preserve"> przez to często możliwości zarobkowania. Pojawiają się pytania natury egzystencjalnej oraz potrzeba weryfikacji trwałości związków z ludźmi. Odzyskanie przez chorych równowagi psychicznej wymaga zatem wielu wysiłków, nie tylko ze strony samego pacjenta i jego bliskich, ale również profesjonalnie przygotowanych oraz ściśle współpracujących ze sobą środowisk medycznych i psychologicznych.</w:t>
      </w:r>
    </w:p>
    <w:p w:rsidR="00506D0C" w:rsidRDefault="00506D0C" w:rsidP="009C34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4BC" w:rsidRPr="009C34BC" w:rsidRDefault="009C34BC" w:rsidP="009C34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4BC">
        <w:rPr>
          <w:rFonts w:ascii="Times New Roman" w:hAnsi="Times New Roman" w:cs="Times New Roman"/>
          <w:b/>
          <w:bCs/>
          <w:sz w:val="24"/>
          <w:szCs w:val="24"/>
        </w:rPr>
        <w:t xml:space="preserve">Cel zadania: </w:t>
      </w:r>
    </w:p>
    <w:p w:rsidR="009C34BC" w:rsidRPr="009C34BC" w:rsidRDefault="009C34BC" w:rsidP="00506D0C">
      <w:pPr>
        <w:numPr>
          <w:ilvl w:val="0"/>
          <w:numId w:val="1"/>
        </w:numPr>
        <w:tabs>
          <w:tab w:val="num" w:pos="456"/>
        </w:tabs>
        <w:spacing w:after="0" w:line="276" w:lineRule="auto"/>
        <w:ind w:left="456" w:hanging="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4BC">
        <w:rPr>
          <w:rFonts w:ascii="Times New Roman" w:hAnsi="Times New Roman" w:cs="Times New Roman"/>
          <w:sz w:val="24"/>
          <w:szCs w:val="24"/>
        </w:rPr>
        <w:t>Poprawa jakości opieki onkologicznej przez poszerzenie jej zadań o aspekty psychoonkologii.</w:t>
      </w:r>
    </w:p>
    <w:p w:rsidR="009C34BC" w:rsidRPr="009C34BC" w:rsidRDefault="009C34BC" w:rsidP="00506D0C">
      <w:pPr>
        <w:numPr>
          <w:ilvl w:val="0"/>
          <w:numId w:val="1"/>
        </w:numPr>
        <w:tabs>
          <w:tab w:val="num" w:pos="456"/>
        </w:tabs>
        <w:spacing w:after="0" w:line="276" w:lineRule="auto"/>
        <w:ind w:left="456" w:hanging="3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4BC">
        <w:rPr>
          <w:rFonts w:ascii="Times New Roman" w:hAnsi="Times New Roman" w:cs="Times New Roman"/>
          <w:sz w:val="24"/>
          <w:szCs w:val="24"/>
        </w:rPr>
        <w:t xml:space="preserve">Opracowanie i wdrożenie programu edukacyjnego w zakresie psychoonkologii dla personelu medycznego </w:t>
      </w:r>
      <w:r w:rsidR="00FD258B">
        <w:rPr>
          <w:rFonts w:ascii="Times New Roman" w:hAnsi="Times New Roman" w:cs="Times New Roman"/>
          <w:sz w:val="24"/>
          <w:szCs w:val="24"/>
        </w:rPr>
        <w:t xml:space="preserve">w tym </w:t>
      </w:r>
      <w:r w:rsidRPr="009C34BC">
        <w:rPr>
          <w:rFonts w:ascii="Times New Roman" w:hAnsi="Times New Roman" w:cs="Times New Roman"/>
          <w:sz w:val="24"/>
          <w:szCs w:val="24"/>
        </w:rPr>
        <w:t>dotyczącego komunikacji, wsparcia psychicznego, profilaktyki z zespołu wypalenia.</w:t>
      </w:r>
    </w:p>
    <w:p w:rsidR="00506D0C" w:rsidRDefault="00506D0C" w:rsidP="009C3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BC" w:rsidRPr="009C34BC" w:rsidRDefault="009C34BC" w:rsidP="009C3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4BC">
        <w:rPr>
          <w:rFonts w:ascii="Times New Roman" w:hAnsi="Times New Roman" w:cs="Times New Roman"/>
          <w:b/>
          <w:sz w:val="24"/>
          <w:szCs w:val="24"/>
        </w:rPr>
        <w:t xml:space="preserve">Opis zadania: </w:t>
      </w:r>
    </w:p>
    <w:p w:rsidR="009C34BC" w:rsidRDefault="00FB735E" w:rsidP="00506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Matki i Dziecka p</w:t>
      </w:r>
      <w:r w:rsidR="009C34BC" w:rsidRPr="009C34BC">
        <w:rPr>
          <w:rFonts w:ascii="Times New Roman" w:hAnsi="Times New Roman" w:cs="Times New Roman"/>
          <w:sz w:val="24"/>
          <w:szCs w:val="24"/>
        </w:rPr>
        <w:t>rzeprowadz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C34BC" w:rsidRPr="009C34BC">
        <w:rPr>
          <w:rFonts w:ascii="Times New Roman" w:hAnsi="Times New Roman" w:cs="Times New Roman"/>
          <w:sz w:val="24"/>
          <w:szCs w:val="24"/>
        </w:rPr>
        <w:t xml:space="preserve">szkolenia </w:t>
      </w:r>
      <w:r w:rsidR="00506D0C">
        <w:rPr>
          <w:rFonts w:ascii="Times New Roman" w:hAnsi="Times New Roman" w:cs="Times New Roman"/>
          <w:sz w:val="24"/>
          <w:szCs w:val="24"/>
        </w:rPr>
        <w:t>dla l</w:t>
      </w:r>
      <w:r w:rsidR="009C34BC" w:rsidRPr="009C34BC">
        <w:rPr>
          <w:rFonts w:ascii="Times New Roman" w:hAnsi="Times New Roman" w:cs="Times New Roman"/>
          <w:sz w:val="24"/>
          <w:szCs w:val="24"/>
        </w:rPr>
        <w:t>ekarzy, pielęgniarek, położnych, psychologów i fizjoterapeutów w zakresie komunikacji z pacjentem, redukcji napięć i przeciwdziałania wypaleniu zawodowemu oraz przeprowadz</w:t>
      </w:r>
      <w:r w:rsidR="00425323">
        <w:rPr>
          <w:rFonts w:ascii="Times New Roman" w:hAnsi="Times New Roman" w:cs="Times New Roman"/>
          <w:sz w:val="24"/>
          <w:szCs w:val="24"/>
        </w:rPr>
        <w:t>i</w:t>
      </w:r>
      <w:r w:rsidR="009C34BC" w:rsidRPr="009C34BC">
        <w:rPr>
          <w:rFonts w:ascii="Times New Roman" w:hAnsi="Times New Roman" w:cs="Times New Roman"/>
          <w:sz w:val="24"/>
          <w:szCs w:val="24"/>
        </w:rPr>
        <w:t xml:space="preserve"> ankiet</w:t>
      </w:r>
      <w:r w:rsidR="00425323">
        <w:rPr>
          <w:rFonts w:ascii="Times New Roman" w:hAnsi="Times New Roman" w:cs="Times New Roman"/>
          <w:sz w:val="24"/>
          <w:szCs w:val="24"/>
        </w:rPr>
        <w:t>y</w:t>
      </w:r>
      <w:r w:rsidR="009C34BC" w:rsidRPr="009C34BC">
        <w:rPr>
          <w:rFonts w:ascii="Times New Roman" w:hAnsi="Times New Roman" w:cs="Times New Roman"/>
          <w:sz w:val="24"/>
          <w:szCs w:val="24"/>
        </w:rPr>
        <w:t xml:space="preserve"> ewaluacyjn</w:t>
      </w:r>
      <w:r w:rsidR="00425323">
        <w:rPr>
          <w:rFonts w:ascii="Times New Roman" w:hAnsi="Times New Roman" w:cs="Times New Roman"/>
          <w:sz w:val="24"/>
          <w:szCs w:val="24"/>
        </w:rPr>
        <w:t>e</w:t>
      </w:r>
      <w:r w:rsidR="009C34BC" w:rsidRPr="009C34BC">
        <w:rPr>
          <w:rFonts w:ascii="Times New Roman" w:hAnsi="Times New Roman" w:cs="Times New Roman"/>
          <w:sz w:val="24"/>
          <w:szCs w:val="24"/>
        </w:rPr>
        <w:t xml:space="preserve"> podsumowując</w:t>
      </w:r>
      <w:r w:rsidR="00425323">
        <w:rPr>
          <w:rFonts w:ascii="Times New Roman" w:hAnsi="Times New Roman" w:cs="Times New Roman"/>
          <w:sz w:val="24"/>
          <w:szCs w:val="24"/>
        </w:rPr>
        <w:t>e</w:t>
      </w:r>
      <w:r w:rsidR="009C34BC" w:rsidRPr="009C34BC">
        <w:rPr>
          <w:rFonts w:ascii="Times New Roman" w:hAnsi="Times New Roman" w:cs="Times New Roman"/>
          <w:sz w:val="24"/>
          <w:szCs w:val="24"/>
        </w:rPr>
        <w:t xml:space="preserve"> realizację przedmiotowego szkolenia. </w:t>
      </w:r>
    </w:p>
    <w:p w:rsidR="00506D0C" w:rsidRPr="009C34BC" w:rsidRDefault="00506D0C" w:rsidP="009C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5E" w:rsidRPr="00425323" w:rsidRDefault="00425323" w:rsidP="009C34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szkolenia p</w:t>
      </w:r>
      <w:r w:rsidR="00FB735E" w:rsidRPr="00425323">
        <w:rPr>
          <w:rFonts w:ascii="Times New Roman" w:hAnsi="Times New Roman" w:cs="Times New Roman"/>
          <w:b/>
          <w:sz w:val="24"/>
          <w:szCs w:val="24"/>
        </w:rPr>
        <w:t xml:space="preserve">lanowane </w:t>
      </w:r>
      <w:r>
        <w:rPr>
          <w:rFonts w:ascii="Times New Roman" w:hAnsi="Times New Roman" w:cs="Times New Roman"/>
          <w:b/>
          <w:sz w:val="24"/>
          <w:szCs w:val="24"/>
        </w:rPr>
        <w:t xml:space="preserve">są następujące </w:t>
      </w:r>
      <w:r w:rsidR="00FB735E" w:rsidRPr="00425323">
        <w:rPr>
          <w:rFonts w:ascii="Times New Roman" w:hAnsi="Times New Roman" w:cs="Times New Roman"/>
          <w:b/>
          <w:sz w:val="24"/>
          <w:szCs w:val="24"/>
        </w:rPr>
        <w:t>moduły spotkań:</w:t>
      </w:r>
    </w:p>
    <w:p w:rsidR="00FB735E" w:rsidRPr="004D5FEC" w:rsidRDefault="002539E9" w:rsidP="00FB73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5FEC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FB735E" w:rsidRPr="004D5FEC">
        <w:rPr>
          <w:rFonts w:ascii="Times New Roman" w:hAnsi="Times New Roman" w:cs="Times New Roman"/>
          <w:sz w:val="24"/>
          <w:szCs w:val="24"/>
          <w:u w:val="single"/>
        </w:rPr>
        <w:t xml:space="preserve">Dzień </w:t>
      </w:r>
      <w:r w:rsidRPr="004D5FEC">
        <w:rPr>
          <w:rFonts w:ascii="Times New Roman" w:hAnsi="Times New Roman" w:cs="Times New Roman"/>
          <w:sz w:val="24"/>
          <w:szCs w:val="24"/>
          <w:u w:val="single"/>
        </w:rPr>
        <w:t>szkolenia</w:t>
      </w:r>
      <w:r w:rsidR="00FB735E" w:rsidRPr="004D5FE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67359" w:rsidRDefault="00FB735E" w:rsidP="00167359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FEC">
        <w:rPr>
          <w:rFonts w:ascii="Times New Roman" w:hAnsi="Times New Roman" w:cs="Times New Roman"/>
          <w:sz w:val="24"/>
          <w:szCs w:val="24"/>
        </w:rPr>
        <w:t>Pacjent w obliczu choroby nowotworowej – diagnoza choroby i jej konsekwencje, także dla całej rodziny.</w:t>
      </w:r>
    </w:p>
    <w:p w:rsidR="00167359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B735E" w:rsidRPr="00167359">
        <w:rPr>
          <w:rFonts w:ascii="Times New Roman" w:hAnsi="Times New Roman" w:cs="Times New Roman"/>
          <w:sz w:val="24"/>
          <w:szCs w:val="24"/>
        </w:rPr>
        <w:t>Kryzys psychiczny wywołany chorobą nowotworową – teoria i praktyka kryzysu psychologicznego</w:t>
      </w:r>
    </w:p>
    <w:p w:rsidR="005B598E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B598E" w:rsidRPr="00167359">
        <w:rPr>
          <w:rFonts w:ascii="Times New Roman" w:hAnsi="Times New Roman" w:cs="Times New Roman"/>
          <w:sz w:val="24"/>
          <w:szCs w:val="24"/>
        </w:rPr>
        <w:t xml:space="preserve">Strategia radzenia sobie ze stresem ostrym i przewlekłym </w:t>
      </w:r>
    </w:p>
    <w:p w:rsidR="00167359" w:rsidRPr="00167359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7359" w:rsidRDefault="005B598E" w:rsidP="00167359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FEC">
        <w:rPr>
          <w:rFonts w:ascii="Times New Roman" w:hAnsi="Times New Roman" w:cs="Times New Roman"/>
          <w:sz w:val="24"/>
          <w:szCs w:val="24"/>
        </w:rPr>
        <w:t>Emocjonalne konsekwencje otrzymania choroby nowotworowej w różnym przedziale wiekowym.</w:t>
      </w:r>
    </w:p>
    <w:p w:rsidR="00167359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B598E" w:rsidRPr="00167359">
        <w:rPr>
          <w:rFonts w:ascii="Times New Roman" w:hAnsi="Times New Roman" w:cs="Times New Roman"/>
          <w:sz w:val="24"/>
          <w:szCs w:val="24"/>
        </w:rPr>
        <w:t>Mechanizmy obronne i aspekty psychologiczne choroby nowotworowej o różnej lokalizacji</w:t>
      </w:r>
    </w:p>
    <w:p w:rsidR="00167359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B598E" w:rsidRPr="00167359">
        <w:rPr>
          <w:rFonts w:ascii="Times New Roman" w:hAnsi="Times New Roman" w:cs="Times New Roman"/>
          <w:sz w:val="24"/>
          <w:szCs w:val="24"/>
        </w:rPr>
        <w:t>Zagadnienia wsparcia rodzinnego i społecznego</w:t>
      </w:r>
    </w:p>
    <w:p w:rsidR="00167359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B598E" w:rsidRPr="00167359">
        <w:rPr>
          <w:rFonts w:ascii="Times New Roman" w:hAnsi="Times New Roman" w:cs="Times New Roman"/>
          <w:sz w:val="24"/>
          <w:szCs w:val="24"/>
        </w:rPr>
        <w:t>Zaburzenia psychiczne i zasady konsultacji psychiatrycznej u chorych na raka</w:t>
      </w:r>
    </w:p>
    <w:p w:rsidR="005B598E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B598E" w:rsidRPr="00167359">
        <w:rPr>
          <w:rFonts w:ascii="Times New Roman" w:hAnsi="Times New Roman" w:cs="Times New Roman"/>
          <w:sz w:val="24"/>
          <w:szCs w:val="24"/>
        </w:rPr>
        <w:t>Zaburzenia seksualne u dorosłych w relacjach z partnerem.</w:t>
      </w:r>
    </w:p>
    <w:p w:rsidR="00167359" w:rsidRPr="00167359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7F7F" w:rsidRDefault="006737D7" w:rsidP="00D87F7F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FEC">
        <w:rPr>
          <w:rFonts w:ascii="Times New Roman" w:hAnsi="Times New Roman" w:cs="Times New Roman"/>
          <w:sz w:val="24"/>
          <w:szCs w:val="24"/>
        </w:rPr>
        <w:t>Etapy choroby nowotworowej u dzieci, młodzieży i dorosłych, specyfika pomocy osobom w młodym wieku.</w:t>
      </w:r>
    </w:p>
    <w:p w:rsidR="00167359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737D7" w:rsidRPr="00D87F7F">
        <w:rPr>
          <w:rFonts w:ascii="Times New Roman" w:hAnsi="Times New Roman" w:cs="Times New Roman"/>
          <w:sz w:val="24"/>
          <w:szCs w:val="24"/>
        </w:rPr>
        <w:t xml:space="preserve">Komunikowanie wiadomości negatywnych </w:t>
      </w:r>
      <w:r w:rsidR="00FB735E" w:rsidRPr="00D87F7F">
        <w:rPr>
          <w:rFonts w:ascii="Times New Roman" w:hAnsi="Times New Roman" w:cs="Times New Roman"/>
          <w:sz w:val="24"/>
          <w:szCs w:val="24"/>
        </w:rPr>
        <w:t>(</w:t>
      </w:r>
      <w:r w:rsidR="006737D7" w:rsidRPr="00D87F7F">
        <w:rPr>
          <w:rFonts w:ascii="Times New Roman" w:hAnsi="Times New Roman" w:cs="Times New Roman"/>
          <w:sz w:val="24"/>
          <w:szCs w:val="24"/>
        </w:rPr>
        <w:t xml:space="preserve">diagnoza </w:t>
      </w:r>
      <w:r w:rsidR="00FB735E" w:rsidRPr="00D87F7F">
        <w:rPr>
          <w:rFonts w:ascii="Times New Roman" w:hAnsi="Times New Roman" w:cs="Times New Roman"/>
          <w:sz w:val="24"/>
          <w:szCs w:val="24"/>
        </w:rPr>
        <w:t xml:space="preserve">→ </w:t>
      </w:r>
      <w:r w:rsidR="006737D7" w:rsidRPr="00D87F7F">
        <w:rPr>
          <w:rFonts w:ascii="Times New Roman" w:hAnsi="Times New Roman" w:cs="Times New Roman"/>
          <w:sz w:val="24"/>
          <w:szCs w:val="24"/>
        </w:rPr>
        <w:t xml:space="preserve">leczenie przyczynowe </w:t>
      </w:r>
      <w:r w:rsidR="00FB735E" w:rsidRPr="00D87F7F">
        <w:rPr>
          <w:rFonts w:ascii="Times New Roman" w:hAnsi="Times New Roman" w:cs="Times New Roman"/>
          <w:sz w:val="24"/>
          <w:szCs w:val="24"/>
        </w:rPr>
        <w:t xml:space="preserve">→ </w:t>
      </w:r>
      <w:r w:rsidR="006737D7" w:rsidRPr="00D87F7F">
        <w:rPr>
          <w:rFonts w:ascii="Times New Roman" w:hAnsi="Times New Roman" w:cs="Times New Roman"/>
          <w:sz w:val="24"/>
          <w:szCs w:val="24"/>
        </w:rPr>
        <w:t>zakończenie leczenia przyczynowego pozytywne</w:t>
      </w:r>
      <w:r w:rsidR="00FB735E" w:rsidRPr="00D87F7F">
        <w:rPr>
          <w:rFonts w:ascii="Times New Roman" w:hAnsi="Times New Roman" w:cs="Times New Roman"/>
          <w:sz w:val="24"/>
          <w:szCs w:val="24"/>
        </w:rPr>
        <w:t>/</w:t>
      </w:r>
      <w:r w:rsidR="006737D7" w:rsidRPr="00D87F7F">
        <w:rPr>
          <w:rFonts w:ascii="Times New Roman" w:hAnsi="Times New Roman" w:cs="Times New Roman"/>
          <w:sz w:val="24"/>
          <w:szCs w:val="24"/>
        </w:rPr>
        <w:t>negatywne tj. przekazanie do hospicjum</w:t>
      </w:r>
      <w:r w:rsidR="00FB735E" w:rsidRPr="00D87F7F">
        <w:rPr>
          <w:rFonts w:ascii="Times New Roman" w:hAnsi="Times New Roman" w:cs="Times New Roman"/>
          <w:sz w:val="24"/>
          <w:szCs w:val="24"/>
        </w:rPr>
        <w:t>)</w:t>
      </w:r>
    </w:p>
    <w:p w:rsidR="00FB735E" w:rsidRPr="00167359" w:rsidRDefault="00167359" w:rsidP="0016735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737D7" w:rsidRPr="00167359">
        <w:rPr>
          <w:rFonts w:ascii="Times New Roman" w:hAnsi="Times New Roman" w:cs="Times New Roman"/>
          <w:sz w:val="24"/>
          <w:szCs w:val="24"/>
        </w:rPr>
        <w:t xml:space="preserve">Praca z pacjentem z dolegliwościami bólowymi </w:t>
      </w:r>
      <w:r w:rsidR="00FB735E" w:rsidRPr="00167359">
        <w:rPr>
          <w:rFonts w:ascii="Times New Roman" w:hAnsi="Times New Roman" w:cs="Times New Roman"/>
          <w:sz w:val="24"/>
          <w:szCs w:val="24"/>
        </w:rPr>
        <w:t>(</w:t>
      </w:r>
      <w:r w:rsidR="006737D7" w:rsidRPr="00167359">
        <w:rPr>
          <w:rFonts w:ascii="Times New Roman" w:hAnsi="Times New Roman" w:cs="Times New Roman"/>
          <w:sz w:val="24"/>
          <w:szCs w:val="24"/>
        </w:rPr>
        <w:t>relaksacja, wizualizacja, artterapia itp. Jako metody pracy</w:t>
      </w:r>
      <w:r w:rsidR="00FB735E" w:rsidRPr="00167359">
        <w:rPr>
          <w:rFonts w:ascii="Times New Roman" w:hAnsi="Times New Roman" w:cs="Times New Roman"/>
          <w:sz w:val="24"/>
          <w:szCs w:val="24"/>
        </w:rPr>
        <w:t>)</w:t>
      </w:r>
    </w:p>
    <w:p w:rsidR="00D87F7F" w:rsidRDefault="00D87F7F" w:rsidP="00506D0C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7DE" w:rsidRPr="006937DE" w:rsidRDefault="006937DE" w:rsidP="00506D0C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7DE">
        <w:rPr>
          <w:rFonts w:ascii="Times New Roman" w:hAnsi="Times New Roman" w:cs="Times New Roman"/>
          <w:sz w:val="24"/>
          <w:szCs w:val="24"/>
          <w:u w:val="single"/>
        </w:rPr>
        <w:t>II Dzień szkolenia</w:t>
      </w:r>
    </w:p>
    <w:p w:rsidR="00D87F7F" w:rsidRDefault="006737D7" w:rsidP="00D87F7F">
      <w:pPr>
        <w:pStyle w:val="ListParagraph"/>
        <w:numPr>
          <w:ilvl w:val="0"/>
          <w:numId w:val="16"/>
        </w:numPr>
        <w:tabs>
          <w:tab w:val="left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FEC">
        <w:rPr>
          <w:rFonts w:ascii="Times New Roman" w:hAnsi="Times New Roman" w:cs="Times New Roman"/>
          <w:sz w:val="24"/>
          <w:szCs w:val="24"/>
        </w:rPr>
        <w:t>Terapia pacjenta onkologicznego indywidualna i jego rodziny (praca nad negatywnymi przekonaniami, praca z systemem rodzinnym, praca nad tematem wychowania dziecka chorego itp.)</w:t>
      </w:r>
    </w:p>
    <w:p w:rsidR="00D87F7F" w:rsidRDefault="00D87F7F" w:rsidP="00D87F7F">
      <w:pPr>
        <w:pStyle w:val="ListParagraph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87F7F">
        <w:rPr>
          <w:rFonts w:ascii="Times New Roman" w:hAnsi="Times New Roman" w:cs="Times New Roman"/>
          <w:sz w:val="24"/>
          <w:szCs w:val="24"/>
        </w:rPr>
        <w:t>Wsparcie psychologiczne podczas leczenia</w:t>
      </w:r>
    </w:p>
    <w:p w:rsidR="00D87F7F" w:rsidRDefault="00D87F7F" w:rsidP="00D87F7F">
      <w:pPr>
        <w:pStyle w:val="ListParagraph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87F7F">
        <w:rPr>
          <w:rFonts w:ascii="Times New Roman" w:hAnsi="Times New Roman" w:cs="Times New Roman"/>
          <w:sz w:val="24"/>
          <w:szCs w:val="24"/>
        </w:rPr>
        <w:t>Żałoba – ujęcie psychologiczne (etapy i wsparcia, konsekwencje i sposoby radzenia sobie)</w:t>
      </w:r>
    </w:p>
    <w:p w:rsidR="00167359" w:rsidRPr="00D87F7F" w:rsidRDefault="00167359" w:rsidP="00D87F7F">
      <w:pPr>
        <w:pStyle w:val="ListParagraph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7F7F" w:rsidRDefault="00D87F7F" w:rsidP="00D87F7F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37DE">
        <w:rPr>
          <w:rFonts w:ascii="Times New Roman" w:hAnsi="Times New Roman" w:cs="Times New Roman"/>
          <w:sz w:val="24"/>
          <w:szCs w:val="24"/>
        </w:rPr>
        <w:t>Czynniki psychologiczno – społeczne, a rozwój i przebieg chorób nowotworowych</w:t>
      </w:r>
    </w:p>
    <w:p w:rsidR="00D87F7F" w:rsidRDefault="00D87F7F" w:rsidP="00D87F7F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87F7F">
        <w:rPr>
          <w:rFonts w:ascii="Times New Roman" w:hAnsi="Times New Roman" w:cs="Times New Roman"/>
          <w:sz w:val="24"/>
          <w:szCs w:val="24"/>
        </w:rPr>
        <w:t>Kształtowanie postaw zdrowotnych, profilaktyk, prewencja, rodzaje i możliwości badań przesiewowych w chorobach nowotworowych</w:t>
      </w:r>
    </w:p>
    <w:p w:rsidR="00D87F7F" w:rsidRDefault="00D87F7F" w:rsidP="00D87F7F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D5FEC">
        <w:rPr>
          <w:rFonts w:ascii="Times New Roman" w:hAnsi="Times New Roman" w:cs="Times New Roman"/>
          <w:sz w:val="24"/>
          <w:szCs w:val="24"/>
        </w:rPr>
        <w:t>Pojęcie i metody pomiarowe jakości życia</w:t>
      </w:r>
    </w:p>
    <w:p w:rsidR="00167359" w:rsidRPr="004D5FEC" w:rsidRDefault="00167359" w:rsidP="00D87F7F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7F7F" w:rsidRDefault="006B095F" w:rsidP="00D87F7F">
      <w:pPr>
        <w:pStyle w:val="ListParagraph"/>
        <w:numPr>
          <w:ilvl w:val="0"/>
          <w:numId w:val="16"/>
        </w:numPr>
        <w:tabs>
          <w:tab w:val="left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F7F">
        <w:rPr>
          <w:rFonts w:ascii="Times New Roman" w:hAnsi="Times New Roman" w:cs="Times New Roman"/>
          <w:sz w:val="24"/>
          <w:szCs w:val="24"/>
        </w:rPr>
        <w:t>Zagadnienia efektywnej komunikacji między pacjentem a lekarzem, pacjentem a jego rodziną między lekarzem a rodziną chorego (teoria i praktyka)</w:t>
      </w:r>
    </w:p>
    <w:p w:rsidR="00167359" w:rsidRDefault="00167359" w:rsidP="00167359">
      <w:pPr>
        <w:pStyle w:val="ListParagraph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359" w:rsidRDefault="006B095F" w:rsidP="00167359">
      <w:pPr>
        <w:pStyle w:val="ListParagraph"/>
        <w:numPr>
          <w:ilvl w:val="0"/>
          <w:numId w:val="16"/>
        </w:numPr>
        <w:tabs>
          <w:tab w:val="left" w:pos="567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7F7F">
        <w:rPr>
          <w:rFonts w:ascii="Times New Roman" w:hAnsi="Times New Roman" w:cs="Times New Roman"/>
          <w:sz w:val="24"/>
          <w:szCs w:val="24"/>
        </w:rPr>
        <w:t xml:space="preserve">Zespół wypalenia zawodowego wszystkich członków zespołu leczącego </w:t>
      </w:r>
      <w:r w:rsidR="00FB735E" w:rsidRPr="00D87F7F">
        <w:rPr>
          <w:rFonts w:ascii="Times New Roman" w:hAnsi="Times New Roman" w:cs="Times New Roman"/>
          <w:sz w:val="24"/>
          <w:szCs w:val="24"/>
        </w:rPr>
        <w:t>(</w:t>
      </w:r>
      <w:r w:rsidRPr="00D87F7F">
        <w:rPr>
          <w:rFonts w:ascii="Times New Roman" w:hAnsi="Times New Roman" w:cs="Times New Roman"/>
          <w:sz w:val="24"/>
          <w:szCs w:val="24"/>
        </w:rPr>
        <w:t xml:space="preserve">elementy </w:t>
      </w:r>
      <w:r w:rsidR="00167359" w:rsidRPr="00D87F7F">
        <w:rPr>
          <w:rFonts w:ascii="Times New Roman" w:hAnsi="Times New Roman" w:cs="Times New Roman"/>
          <w:sz w:val="24"/>
          <w:szCs w:val="24"/>
        </w:rPr>
        <w:t>przeciwdziałania – testy</w:t>
      </w:r>
      <w:r w:rsidRPr="00D87F7F">
        <w:rPr>
          <w:rFonts w:ascii="Times New Roman" w:hAnsi="Times New Roman" w:cs="Times New Roman"/>
          <w:sz w:val="24"/>
          <w:szCs w:val="24"/>
        </w:rPr>
        <w:t xml:space="preserve"> psychologiczne do badania wypalenia </w:t>
      </w:r>
      <w:r w:rsidR="004D5FEC" w:rsidRPr="00D87F7F">
        <w:rPr>
          <w:rFonts w:ascii="Times New Roman" w:hAnsi="Times New Roman" w:cs="Times New Roman"/>
          <w:sz w:val="24"/>
          <w:szCs w:val="24"/>
        </w:rPr>
        <w:t>zawodowego</w:t>
      </w:r>
      <w:r w:rsidR="00FB735E" w:rsidRPr="00D87F7F">
        <w:rPr>
          <w:rFonts w:ascii="Times New Roman" w:hAnsi="Times New Roman" w:cs="Times New Roman"/>
          <w:sz w:val="24"/>
          <w:szCs w:val="24"/>
        </w:rPr>
        <w:t>)</w:t>
      </w:r>
    </w:p>
    <w:p w:rsidR="00167359" w:rsidRDefault="00167359" w:rsidP="00167359">
      <w:pPr>
        <w:pStyle w:val="ListParagraph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167359" w:rsidRPr="00C86371" w:rsidRDefault="00167359" w:rsidP="00167359">
      <w:pPr>
        <w:pStyle w:val="ListParagraph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371">
        <w:rPr>
          <w:rFonts w:ascii="Times New Roman" w:hAnsi="Times New Roman" w:cs="Times New Roman"/>
          <w:sz w:val="24"/>
          <w:szCs w:val="24"/>
          <w:u w:val="single"/>
        </w:rPr>
        <w:t>Program poprowadzą specjaliści, od lat zajmujący się tematem psychoonkologii – od strony klinicznej pracy z pacjentem, jak i szkoleń personelu medycznego.</w:t>
      </w:r>
    </w:p>
    <w:sectPr w:rsidR="00167359" w:rsidRPr="00C86371" w:rsidSect="00506D0C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22" w:rsidRDefault="00B71D22" w:rsidP="000A4BD5">
      <w:pPr>
        <w:spacing w:after="0" w:line="240" w:lineRule="auto"/>
      </w:pPr>
      <w:r>
        <w:separator/>
      </w:r>
    </w:p>
  </w:endnote>
  <w:endnote w:type="continuationSeparator" w:id="1">
    <w:p w:rsidR="00B71D22" w:rsidRDefault="00B71D22" w:rsidP="000A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0711"/>
      <w:docPartObj>
        <w:docPartGallery w:val="Page Numbers (Bottom of Page)"/>
        <w:docPartUnique/>
      </w:docPartObj>
    </w:sdtPr>
    <w:sdtContent>
      <w:p w:rsidR="000A4BD5" w:rsidRDefault="008E26B2">
        <w:pPr>
          <w:pStyle w:val="Footer"/>
          <w:jc w:val="center"/>
        </w:pPr>
        <w:r>
          <w:fldChar w:fldCharType="begin"/>
        </w:r>
        <w:r w:rsidR="000A4BD5">
          <w:instrText>PAGE   \* MERGEFORMAT</w:instrText>
        </w:r>
        <w:r>
          <w:fldChar w:fldCharType="separate"/>
        </w:r>
        <w:r w:rsidR="00B71D22">
          <w:rPr>
            <w:noProof/>
          </w:rPr>
          <w:t>1</w:t>
        </w:r>
        <w:r>
          <w:fldChar w:fldCharType="end"/>
        </w:r>
      </w:p>
    </w:sdtContent>
  </w:sdt>
  <w:p w:rsidR="000A4BD5" w:rsidRDefault="000A4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22" w:rsidRDefault="00B71D22" w:rsidP="000A4BD5">
      <w:pPr>
        <w:spacing w:after="0" w:line="240" w:lineRule="auto"/>
      </w:pPr>
      <w:r>
        <w:separator/>
      </w:r>
    </w:p>
  </w:footnote>
  <w:footnote w:type="continuationSeparator" w:id="1">
    <w:p w:rsidR="00B71D22" w:rsidRDefault="00B71D22" w:rsidP="000A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370"/>
    <w:multiLevelType w:val="hybridMultilevel"/>
    <w:tmpl w:val="25C43404"/>
    <w:lvl w:ilvl="0" w:tplc="AA668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62B2"/>
    <w:multiLevelType w:val="hybridMultilevel"/>
    <w:tmpl w:val="280E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FA7E91"/>
    <w:multiLevelType w:val="hybridMultilevel"/>
    <w:tmpl w:val="91341D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36A7E"/>
    <w:multiLevelType w:val="hybridMultilevel"/>
    <w:tmpl w:val="D6F8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4CD8"/>
    <w:multiLevelType w:val="hybridMultilevel"/>
    <w:tmpl w:val="940C3E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361140"/>
    <w:multiLevelType w:val="hybridMultilevel"/>
    <w:tmpl w:val="A9BA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5C05"/>
    <w:multiLevelType w:val="hybridMultilevel"/>
    <w:tmpl w:val="DDA22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4B64"/>
    <w:multiLevelType w:val="hybridMultilevel"/>
    <w:tmpl w:val="9C560DF2"/>
    <w:lvl w:ilvl="0" w:tplc="2AF0B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72D3"/>
    <w:multiLevelType w:val="hybridMultilevel"/>
    <w:tmpl w:val="089EDEBC"/>
    <w:lvl w:ilvl="0" w:tplc="2AF0B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02698"/>
    <w:multiLevelType w:val="hybridMultilevel"/>
    <w:tmpl w:val="A16893CA"/>
    <w:lvl w:ilvl="0" w:tplc="C2DCF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07235"/>
    <w:multiLevelType w:val="hybridMultilevel"/>
    <w:tmpl w:val="4470F1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9C7887"/>
    <w:multiLevelType w:val="hybridMultilevel"/>
    <w:tmpl w:val="A9302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942B66"/>
    <w:multiLevelType w:val="hybridMultilevel"/>
    <w:tmpl w:val="1E1210E2"/>
    <w:lvl w:ilvl="0" w:tplc="C504D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1B3DAE"/>
    <w:multiLevelType w:val="hybridMultilevel"/>
    <w:tmpl w:val="1AE2A30A"/>
    <w:lvl w:ilvl="0" w:tplc="37D8B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D1616B"/>
    <w:multiLevelType w:val="hybridMultilevel"/>
    <w:tmpl w:val="558EB136"/>
    <w:lvl w:ilvl="0" w:tplc="2AF0B9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665E8"/>
    <w:multiLevelType w:val="hybridMultilevel"/>
    <w:tmpl w:val="625E39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34BC"/>
    <w:rsid w:val="00053CE2"/>
    <w:rsid w:val="000A4BD5"/>
    <w:rsid w:val="000A64E7"/>
    <w:rsid w:val="00167359"/>
    <w:rsid w:val="00240064"/>
    <w:rsid w:val="002539E9"/>
    <w:rsid w:val="00311237"/>
    <w:rsid w:val="00380B88"/>
    <w:rsid w:val="003B2F12"/>
    <w:rsid w:val="003D513D"/>
    <w:rsid w:val="00425323"/>
    <w:rsid w:val="0045444F"/>
    <w:rsid w:val="004957D6"/>
    <w:rsid w:val="004D5FEC"/>
    <w:rsid w:val="00506D0C"/>
    <w:rsid w:val="005B598E"/>
    <w:rsid w:val="00632C46"/>
    <w:rsid w:val="006737D7"/>
    <w:rsid w:val="006937DE"/>
    <w:rsid w:val="006B04BD"/>
    <w:rsid w:val="006B095F"/>
    <w:rsid w:val="006C4550"/>
    <w:rsid w:val="008E26B2"/>
    <w:rsid w:val="00950306"/>
    <w:rsid w:val="00975DDC"/>
    <w:rsid w:val="009C34BC"/>
    <w:rsid w:val="00A80E96"/>
    <w:rsid w:val="00A83B62"/>
    <w:rsid w:val="00AC496C"/>
    <w:rsid w:val="00B05E1C"/>
    <w:rsid w:val="00B06592"/>
    <w:rsid w:val="00B71D22"/>
    <w:rsid w:val="00C002BF"/>
    <w:rsid w:val="00C86371"/>
    <w:rsid w:val="00D86AC8"/>
    <w:rsid w:val="00D87F7F"/>
    <w:rsid w:val="00E43F32"/>
    <w:rsid w:val="00F21872"/>
    <w:rsid w:val="00FB4F02"/>
    <w:rsid w:val="00FB735E"/>
    <w:rsid w:val="00FC318D"/>
    <w:rsid w:val="00FD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35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4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D5"/>
  </w:style>
  <w:style w:type="paragraph" w:styleId="Footer">
    <w:name w:val="footer"/>
    <w:basedOn w:val="Normal"/>
    <w:link w:val="FooterChar"/>
    <w:uiPriority w:val="99"/>
    <w:unhideWhenUsed/>
    <w:rsid w:val="000A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Zdrowia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Magdalena</dc:creator>
  <cp:lastModifiedBy>Malgorzata</cp:lastModifiedBy>
  <cp:revision>3</cp:revision>
  <dcterms:created xsi:type="dcterms:W3CDTF">2018-06-26T10:53:00Z</dcterms:created>
  <dcterms:modified xsi:type="dcterms:W3CDTF">2018-10-15T10:36:00Z</dcterms:modified>
</cp:coreProperties>
</file>